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916DE" w:rsidRPr="00E23843" w:rsidRDefault="006916D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lastRenderedPageBreak/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8955AC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180D13" w:rsidRDefault="007B4A4F" w:rsidP="009917CE">
      <w:pPr>
        <w:pStyle w:val="a9"/>
        <w:numPr>
          <w:ilvl w:val="1"/>
          <w:numId w:val="19"/>
        </w:numPr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</w:t>
      </w:r>
      <w:r w:rsidR="00180D13"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имущества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согласно 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раздел</w:t>
      </w:r>
      <w:r w:rsid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2 настоящего Договора</w:t>
      </w:r>
      <w:r w:rsid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="00180D13"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180D13" w:rsidRPr="00865534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 оплате государственной 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</w:t>
      </w:r>
      <w:proofErr w:type="gramEnd"/>
      <w:r w:rsidR="00180D13" w:rsidRPr="00865534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Налогового кодекса Российской Федерации, </w:t>
      </w:r>
      <w:r w:rsidR="008955AC" w:rsidRPr="00865534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согласно пункту 3.2. раздела 3 настоящего Договора,</w:t>
      </w:r>
      <w:r w:rsidR="00180D13"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180D1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 оформляется  Актом приема-передачи. </w:t>
      </w:r>
    </w:p>
    <w:p w:rsidR="002967A5" w:rsidRDefault="007B4A4F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Pr="007B4A4F" w:rsidRDefault="002967A5" w:rsidP="009917CE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4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5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5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6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6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Имущества Покупатель оплачивает не позднее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087B05" w:rsidRPr="0032076D" w:rsidRDefault="00087B05" w:rsidP="003510D9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510D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случае если дата платежа за цену продажи Имущества приходится на выходной или нерабочий праздничный день, эта дата переносится на первый ближайший рабочий день.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1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234B95">
      <w:pPr>
        <w:tabs>
          <w:tab w:val="left" w:pos="993"/>
        </w:tabs>
        <w:suppressAutoHyphens w:val="0"/>
        <w:autoSpaceDN/>
        <w:spacing w:after="60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234B95">
      <w:pPr>
        <w:pStyle w:val="a9"/>
        <w:widowControl/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Default="007B4A4F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11024E" w:rsidRPr="00865534" w:rsidRDefault="0011024E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2.7. Все расходы по государственной регистрации перехода права собственности на Имущество несет Покупатель.</w:t>
      </w:r>
    </w:p>
    <w:p w:rsidR="0011024E" w:rsidRPr="0011024E" w:rsidRDefault="0011024E" w:rsidP="00234B95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Расходы по государственной регистрации не включаются в цену Договора, указанную в </w:t>
      </w:r>
      <w:hyperlink r:id="rId9" w:history="1">
        <w:r w:rsidRPr="00865534">
          <w:rPr>
            <w:rFonts w:eastAsia="Calibri" w:cs="Times New Roman"/>
            <w:kern w:val="0"/>
            <w:sz w:val="28"/>
            <w:szCs w:val="28"/>
            <w:lang w:val="ru-RU" w:eastAsia="ru-RU" w:bidi="ar-SA"/>
          </w:rPr>
          <w:t>п. 2.1</w:t>
        </w:r>
      </w:hyperlink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и оплачиваются Покупателем </w:t>
      </w:r>
      <w:r w:rsidR="00234B95"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размерах,  предусмотренных статьей 333.33 Налогового кодекса Российской Федерации, </w:t>
      </w: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в сроки</w:t>
      </w:r>
      <w:r w:rsidR="00234B95"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, установленные п.3.2.2. настоящего Договора</w:t>
      </w: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6916DE" w:rsidRDefault="006916D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7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7"/>
    </w:p>
    <w:p w:rsidR="006916DE" w:rsidRDefault="006916DE" w:rsidP="006916DE">
      <w:pPr>
        <w:tabs>
          <w:tab w:val="left" w:pos="567"/>
        </w:tabs>
        <w:suppressAutoHyphens w:val="0"/>
        <w:autoSpaceDN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10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8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6916DE" w:rsidRPr="007B4A4F" w:rsidRDefault="006916DE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9"/>
    </w:p>
    <w:p w:rsidR="007B4A4F" w:rsidRDefault="007B4A4F" w:rsidP="0079638C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024D54" w:rsidRPr="00865534" w:rsidRDefault="00024D54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государственную пошлину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 (сокращенно - пошлина)</w:t>
      </w:r>
      <w:r w:rsidR="006916DE"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6916DE" w:rsidRPr="00865534">
        <w:rPr>
          <w:rStyle w:val="af0"/>
          <w:rFonts w:eastAsia="Calibri" w:cs="Times New Roman"/>
          <w:kern w:val="0"/>
          <w:sz w:val="28"/>
          <w:szCs w:val="28"/>
          <w:lang w:val="ru-RU" w:eastAsia="ru-RU" w:bidi="ar-SA"/>
        </w:rPr>
        <w:footnoteReference w:id="3"/>
      </w:r>
      <w:r w:rsidR="00234B95"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 п</w:t>
      </w: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редоставить </w:t>
      </w:r>
      <w:r w:rsidR="0079638C"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платежное поручение с отметкой банка либо иной документ в соответствии с пунктом 3 статьи 333.18 Налогового кодекса Российской Федерации</w:t>
      </w: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, подтверждающий оплату пошлины, не</w:t>
      </w:r>
      <w:r w:rsid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>позднее</w:t>
      </w:r>
      <w:r w:rsidR="00234B95" w:rsidRPr="0086553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даты подписания акта приема-передачи</w:t>
      </w:r>
      <w:r w:rsidR="00234B95" w:rsidRPr="00865534">
        <w:rPr>
          <w:rFonts w:eastAsia="Calibri" w:cs="Times New Roman"/>
          <w:color w:val="FF0000"/>
          <w:kern w:val="0"/>
          <w:sz w:val="28"/>
          <w:szCs w:val="28"/>
          <w:lang w:val="ru-RU" w:eastAsia="ru-RU" w:bidi="ar-SA"/>
        </w:rPr>
        <w:t>.</w:t>
      </w:r>
      <w:proofErr w:type="gramEnd"/>
    </w:p>
    <w:p w:rsidR="007B4A4F" w:rsidRPr="005F7190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5F7190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5F7190" w:rsidRDefault="007B4A4F" w:rsidP="005F7190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риск случайной гибели и случайного повреждения Имущества переходит на Покупателя.</w:t>
      </w:r>
    </w:p>
    <w:p w:rsidR="007B4A4F" w:rsidRPr="005F7190" w:rsidRDefault="007B4A4F" w:rsidP="005F7190">
      <w:pPr>
        <w:pStyle w:val="a9"/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F7190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312542" w:rsidRDefault="00312542" w:rsidP="005F7190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0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AE1280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AE1280" w:rsidRPr="00234B95" w:rsidRDefault="00AE1280" w:rsidP="00AE1280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strike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84236B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в порядке, предусмотренном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законодательством Российской Федерации, за 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84236B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Реквизиты Продавца для перечисления платежей в соответствии с п. 6.3 Договора:</w:t>
      </w:r>
    </w:p>
    <w:p w:rsidR="0084236B" w:rsidRPr="0084236B" w:rsidRDefault="0084236B" w:rsidP="0084236B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 .</w:t>
      </w:r>
    </w:p>
    <w:p w:rsidR="00AE7136" w:rsidRPr="0084236B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календарных</w:t>
      </w:r>
      <w:r w:rsidR="00550793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35345F" w:rsidRPr="0084236B" w:rsidRDefault="0035345F" w:rsidP="0035345F">
      <w:pPr>
        <w:pStyle w:val="a9"/>
        <w:numPr>
          <w:ilvl w:val="1"/>
          <w:numId w:val="16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В случае уклонения или отказа Покупателя от оплаты Имущества в установленные сроки задаток ему не возвращается.</w:t>
      </w:r>
    </w:p>
    <w:p w:rsidR="00AE7136" w:rsidRDefault="00AE7136" w:rsidP="0035345F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236B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226F83" w:rsidRDefault="00226F83" w:rsidP="00226F83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26F83" w:rsidRPr="0084236B" w:rsidRDefault="00226F83" w:rsidP="00226F83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26F83" w:rsidRPr="00226F83" w:rsidRDefault="00226F83" w:rsidP="00226F83">
      <w:pPr>
        <w:pStyle w:val="a9"/>
        <w:widowControl/>
        <w:numPr>
          <w:ilvl w:val="0"/>
          <w:numId w:val="16"/>
        </w:numPr>
        <w:suppressAutoHyphens w:val="0"/>
        <w:autoSpaceDE w:val="0"/>
        <w:adjustRightInd w:val="0"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  <w:r w:rsidRPr="00226F83">
        <w:rPr>
          <w:rFonts w:eastAsia="Times New Roman" w:cs="Times New Roman"/>
          <w:b/>
          <w:sz w:val="28"/>
          <w:szCs w:val="28"/>
        </w:rPr>
        <w:t>ЗАВЕРЕНИЯ И ГАРАНТИИ СТОРОН</w:t>
      </w:r>
      <w:r w:rsidRPr="00226F83">
        <w:rPr>
          <w:rFonts w:cs="Times New Roman"/>
          <w:b/>
          <w:kern w:val="0"/>
          <w:sz w:val="28"/>
          <w:szCs w:val="28"/>
          <w:lang w:val="ru-RU" w:bidi="ar-SA"/>
        </w:rPr>
        <w:t xml:space="preserve"> </w:t>
      </w:r>
    </w:p>
    <w:p w:rsidR="00226F83" w:rsidRPr="00226F83" w:rsidRDefault="00226F83" w:rsidP="00226F83">
      <w:pPr>
        <w:widowControl/>
        <w:suppressAutoHyphens w:val="0"/>
        <w:autoSpaceDE w:val="0"/>
        <w:adjustRightInd w:val="0"/>
        <w:ind w:left="3114"/>
        <w:contextualSpacing/>
        <w:textAlignment w:val="auto"/>
        <w:rPr>
          <w:rFonts w:cs="Times New Roman"/>
          <w:b/>
          <w:kern w:val="0"/>
          <w:sz w:val="28"/>
          <w:szCs w:val="28"/>
          <w:lang w:val="ru-RU" w:bidi="ar-SA"/>
        </w:rPr>
      </w:pP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 Руководствуясь ст. 421 ГК РФ, Стороны заверяют и гарантируют, что: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Являются надлежащим образом, учреждённым и зарегистрированным юридическим лицом.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Для заключения и исполнения настоящего Договора каждая из них получила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 каждой из сторон.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Не существует законодательных, подзаконных Актов, локальных документов каждой из Сторон, а также решений органов управления каждой из сторон, запрещающих Сторонам или ограничивающих стороны заключать и исполнять настоящий договор. </w:t>
      </w:r>
    </w:p>
    <w:p w:rsidR="00226F83" w:rsidRPr="00226F83" w:rsidRDefault="00226F83" w:rsidP="00226F83">
      <w:pPr>
        <w:widowControl/>
        <w:numPr>
          <w:ilvl w:val="1"/>
          <w:numId w:val="16"/>
        </w:numPr>
        <w:suppressAutoHyphens w:val="0"/>
        <w:autoSpaceDE w:val="0"/>
        <w:adjustRightInd w:val="0"/>
        <w:ind w:left="0" w:firstLine="709"/>
        <w:contextualSpacing/>
        <w:jc w:val="both"/>
        <w:textAlignment w:val="auto"/>
        <w:rPr>
          <w:rFonts w:cs="Times New Roman"/>
          <w:kern w:val="0"/>
          <w:sz w:val="28"/>
          <w:szCs w:val="28"/>
          <w:lang w:val="ru-RU" w:bidi="ar-SA"/>
        </w:rPr>
      </w:pPr>
      <w:r w:rsidRPr="00226F83">
        <w:rPr>
          <w:rFonts w:cs="Times New Roman"/>
          <w:kern w:val="0"/>
          <w:sz w:val="28"/>
          <w:szCs w:val="28"/>
          <w:lang w:val="ru-RU" w:bidi="ar-SA"/>
        </w:rPr>
        <w:t xml:space="preserve">Лица подписывающие (заключающие) настоящий Договор от имени и по поручению каждой из сторон на день подписания (заключения)  имеют все необходимые полномочия и занимают должности, указанные в преамбуле настоящего договора. 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226F83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AE7136" w:rsidRPr="004A3B75" w:rsidRDefault="008940ED" w:rsidP="00226F8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Все изменения и дополнения к Договору оформляются дополнительными 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соглашениями Сторон.</w:t>
      </w:r>
    </w:p>
    <w:p w:rsidR="00AE7136" w:rsidRPr="004A3B75" w:rsidRDefault="00AE7136" w:rsidP="00226F8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Pr="002326AE" w:rsidRDefault="00846113" w:rsidP="00226F8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, на основании Федерального закона от 21.12.2001 № 178-ФЗ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«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О приватизации государственного и муниципального имущества</w:t>
      </w:r>
      <w:r w:rsid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»,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постановления Правительства Российской Федерации от 27.08.2012 №</w:t>
      </w:r>
      <w:r w:rsidR="00EF60C8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="002326AE" w:rsidRPr="002326AE">
        <w:rPr>
          <w:rFonts w:eastAsia="Calibri" w:cs="Times New Roman"/>
          <w:kern w:val="0"/>
          <w:sz w:val="28"/>
          <w:szCs w:val="28"/>
          <w:lang w:val="ru-RU" w:eastAsia="ru-RU" w:bidi="ar-SA"/>
        </w:rPr>
        <w:t>860 «Об организации и проведении продажи государственного или муниципального имущества в электронной форме».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226F83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26F83" w:rsidRDefault="00226F83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865534" w:rsidRDefault="00865534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865534" w:rsidRDefault="00865534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11" w:name="_GoBack"/>
      <w:bookmarkEnd w:id="11"/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916DE" w:rsidRDefault="006916D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lastRenderedPageBreak/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10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D7" w:rsidRDefault="00CF58D7">
      <w:r>
        <w:separator/>
      </w:r>
    </w:p>
  </w:endnote>
  <w:endnote w:type="continuationSeparator" w:id="0">
    <w:p w:rsidR="00CF58D7" w:rsidRDefault="00CF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EndPr/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D7" w:rsidRDefault="00CF58D7">
      <w:r>
        <w:rPr>
          <w:color w:val="000000"/>
        </w:rPr>
        <w:separator/>
      </w:r>
    </w:p>
  </w:footnote>
  <w:footnote w:type="continuationSeparator" w:id="0">
    <w:p w:rsidR="00CF58D7" w:rsidRDefault="00CF58D7">
      <w:r>
        <w:continuationSeparator/>
      </w:r>
    </w:p>
  </w:footnote>
  <w:footnote w:id="1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2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  <w:footnote w:id="3">
    <w:p w:rsidR="006916DE" w:rsidRDefault="006916DE" w:rsidP="006916DE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Style w:val="af0"/>
        </w:rPr>
        <w:footnoteRef/>
      </w:r>
      <w:r>
        <w:t xml:space="preserve"> </w:t>
      </w:r>
      <w:r w:rsidRPr="00593F3E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593F3E">
        <w:rPr>
          <w:rFonts w:eastAsia="Times New Roman"/>
          <w:lang w:val="ru-RU" w:eastAsia="ru-RU"/>
        </w:rPr>
        <w:t>Росреестра</w:t>
      </w:r>
      <w:proofErr w:type="spellEnd"/>
      <w:r w:rsidRPr="00593F3E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6916DE" w:rsidRPr="006916DE" w:rsidRDefault="006916DE">
      <w:pPr>
        <w:pStyle w:val="ae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B0C3679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C1859F2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DA83237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A722E39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DBC5DD7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EA67EE6"/>
    <w:multiLevelType w:val="hybridMultilevel"/>
    <w:tmpl w:val="FE7469C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11"/>
  </w:num>
  <w:num w:numId="5">
    <w:abstractNumId w:val="12"/>
  </w:num>
  <w:num w:numId="6">
    <w:abstractNumId w:val="29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13"/>
  </w:num>
  <w:num w:numId="14">
    <w:abstractNumId w:val="17"/>
  </w:num>
  <w:num w:numId="15">
    <w:abstractNumId w:val="14"/>
  </w:num>
  <w:num w:numId="16">
    <w:abstractNumId w:val="24"/>
  </w:num>
  <w:num w:numId="17">
    <w:abstractNumId w:val="15"/>
  </w:num>
  <w:num w:numId="18">
    <w:abstractNumId w:val="25"/>
  </w:num>
  <w:num w:numId="19">
    <w:abstractNumId w:val="0"/>
  </w:num>
  <w:num w:numId="20">
    <w:abstractNumId w:val="9"/>
  </w:num>
  <w:num w:numId="21">
    <w:abstractNumId w:val="2"/>
  </w:num>
  <w:num w:numId="22">
    <w:abstractNumId w:val="21"/>
  </w:num>
  <w:num w:numId="23">
    <w:abstractNumId w:val="22"/>
  </w:num>
  <w:num w:numId="24">
    <w:abstractNumId w:val="19"/>
  </w:num>
  <w:num w:numId="25">
    <w:abstractNumId w:val="28"/>
  </w:num>
  <w:num w:numId="26">
    <w:abstractNumId w:val="18"/>
  </w:num>
  <w:num w:numId="27">
    <w:abstractNumId w:val="27"/>
  </w:num>
  <w:num w:numId="28">
    <w:abstractNumId w:val="6"/>
  </w:num>
  <w:num w:numId="29">
    <w:abstractNumId w:val="2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24D54"/>
    <w:rsid w:val="00030BCA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87B05"/>
    <w:rsid w:val="00091010"/>
    <w:rsid w:val="0009213F"/>
    <w:rsid w:val="000A36AC"/>
    <w:rsid w:val="000A5315"/>
    <w:rsid w:val="000A7B3C"/>
    <w:rsid w:val="000B020A"/>
    <w:rsid w:val="000B111C"/>
    <w:rsid w:val="000B4648"/>
    <w:rsid w:val="000B5656"/>
    <w:rsid w:val="000B65A7"/>
    <w:rsid w:val="000C3C57"/>
    <w:rsid w:val="000C50B3"/>
    <w:rsid w:val="000C5D45"/>
    <w:rsid w:val="000C787E"/>
    <w:rsid w:val="000D0048"/>
    <w:rsid w:val="000E4D3A"/>
    <w:rsid w:val="000E4D51"/>
    <w:rsid w:val="000E53FA"/>
    <w:rsid w:val="000F4C5F"/>
    <w:rsid w:val="000F74B9"/>
    <w:rsid w:val="0010259F"/>
    <w:rsid w:val="00102B58"/>
    <w:rsid w:val="0011024E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0D13"/>
    <w:rsid w:val="001865C4"/>
    <w:rsid w:val="001B0930"/>
    <w:rsid w:val="001B0E45"/>
    <w:rsid w:val="001E56BF"/>
    <w:rsid w:val="001E7DB0"/>
    <w:rsid w:val="001E7F7F"/>
    <w:rsid w:val="00201A51"/>
    <w:rsid w:val="00202C10"/>
    <w:rsid w:val="0022154D"/>
    <w:rsid w:val="00226F83"/>
    <w:rsid w:val="00227969"/>
    <w:rsid w:val="00227C3A"/>
    <w:rsid w:val="002326AE"/>
    <w:rsid w:val="0023490C"/>
    <w:rsid w:val="00234B95"/>
    <w:rsid w:val="00241277"/>
    <w:rsid w:val="00244400"/>
    <w:rsid w:val="00246402"/>
    <w:rsid w:val="00247854"/>
    <w:rsid w:val="00255C3A"/>
    <w:rsid w:val="00264F48"/>
    <w:rsid w:val="00284B5A"/>
    <w:rsid w:val="0028513B"/>
    <w:rsid w:val="002967A5"/>
    <w:rsid w:val="002A0B80"/>
    <w:rsid w:val="002A29D0"/>
    <w:rsid w:val="002B01CB"/>
    <w:rsid w:val="002C25F9"/>
    <w:rsid w:val="002C710F"/>
    <w:rsid w:val="002E16B2"/>
    <w:rsid w:val="002E446C"/>
    <w:rsid w:val="002E456E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0463"/>
    <w:rsid w:val="003510D9"/>
    <w:rsid w:val="0035345F"/>
    <w:rsid w:val="00354E94"/>
    <w:rsid w:val="003606FF"/>
    <w:rsid w:val="00361095"/>
    <w:rsid w:val="003618F0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4ABA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D772C"/>
    <w:rsid w:val="004E59D0"/>
    <w:rsid w:val="004F1817"/>
    <w:rsid w:val="004F21C9"/>
    <w:rsid w:val="00507B62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190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6DE"/>
    <w:rsid w:val="006917E7"/>
    <w:rsid w:val="00692438"/>
    <w:rsid w:val="006A3338"/>
    <w:rsid w:val="006A451E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35423"/>
    <w:rsid w:val="0074557B"/>
    <w:rsid w:val="00746059"/>
    <w:rsid w:val="00755A22"/>
    <w:rsid w:val="00760B1C"/>
    <w:rsid w:val="007835DE"/>
    <w:rsid w:val="007921CA"/>
    <w:rsid w:val="0079586E"/>
    <w:rsid w:val="0079638C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38CC"/>
    <w:rsid w:val="008340AF"/>
    <w:rsid w:val="00835C64"/>
    <w:rsid w:val="0084236B"/>
    <w:rsid w:val="00843EAB"/>
    <w:rsid w:val="00846113"/>
    <w:rsid w:val="00846411"/>
    <w:rsid w:val="008476D7"/>
    <w:rsid w:val="00851143"/>
    <w:rsid w:val="00861761"/>
    <w:rsid w:val="0086275C"/>
    <w:rsid w:val="008653D5"/>
    <w:rsid w:val="00865534"/>
    <w:rsid w:val="008940ED"/>
    <w:rsid w:val="008955AC"/>
    <w:rsid w:val="008A2D99"/>
    <w:rsid w:val="008A308E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17CE"/>
    <w:rsid w:val="009922FE"/>
    <w:rsid w:val="00992FE0"/>
    <w:rsid w:val="00996D2A"/>
    <w:rsid w:val="0099734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2F22"/>
    <w:rsid w:val="00A93647"/>
    <w:rsid w:val="00A96261"/>
    <w:rsid w:val="00A978E2"/>
    <w:rsid w:val="00AB6963"/>
    <w:rsid w:val="00AC3F68"/>
    <w:rsid w:val="00AC662F"/>
    <w:rsid w:val="00AD62A8"/>
    <w:rsid w:val="00AE1280"/>
    <w:rsid w:val="00AE3438"/>
    <w:rsid w:val="00AE7136"/>
    <w:rsid w:val="00B0187F"/>
    <w:rsid w:val="00B0261E"/>
    <w:rsid w:val="00B0305D"/>
    <w:rsid w:val="00B071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270EF"/>
    <w:rsid w:val="00C3496B"/>
    <w:rsid w:val="00C358B6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58D7"/>
    <w:rsid w:val="00CF6A96"/>
    <w:rsid w:val="00D0758B"/>
    <w:rsid w:val="00D205BE"/>
    <w:rsid w:val="00D30AAF"/>
    <w:rsid w:val="00D317F3"/>
    <w:rsid w:val="00D318BB"/>
    <w:rsid w:val="00D319FA"/>
    <w:rsid w:val="00D3508E"/>
    <w:rsid w:val="00D355D5"/>
    <w:rsid w:val="00D44680"/>
    <w:rsid w:val="00D476DB"/>
    <w:rsid w:val="00D5403C"/>
    <w:rsid w:val="00D5630D"/>
    <w:rsid w:val="00D641EF"/>
    <w:rsid w:val="00D645CF"/>
    <w:rsid w:val="00D70B7D"/>
    <w:rsid w:val="00D71615"/>
    <w:rsid w:val="00D81A02"/>
    <w:rsid w:val="00D844C7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0C8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A4835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PAP&amp;n=44345&amp;dst=10003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A22E61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080799"/>
    <w:rsid w:val="00134668"/>
    <w:rsid w:val="004E7514"/>
    <w:rsid w:val="00532403"/>
    <w:rsid w:val="00574234"/>
    <w:rsid w:val="006673CC"/>
    <w:rsid w:val="0085468C"/>
    <w:rsid w:val="00A22E61"/>
    <w:rsid w:val="00A61422"/>
    <w:rsid w:val="00B847A9"/>
    <w:rsid w:val="00BE089F"/>
    <w:rsid w:val="00D54E6F"/>
    <w:rsid w:val="00FA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7D44-593B-4029-B380-9C67BE05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6</cp:revision>
  <cp:lastPrinted>2019-12-03T09:30:00Z</cp:lastPrinted>
  <dcterms:created xsi:type="dcterms:W3CDTF">2025-08-28T11:00:00Z</dcterms:created>
  <dcterms:modified xsi:type="dcterms:W3CDTF">2025-08-28T11:03:00Z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